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59"/>
        <w:ind w:left="3510" w:right="32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0"/>
          <w:sz w:val="22"/>
        </w:rPr>
        <w:t>Ö</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2"/>
          <w:w w:val="95"/>
          <w:sz w:val="22"/>
        </w:rPr>
        <w:t>Ñ</w:t>
      </w:r>
      <w:r>
        <w:rPr>
          <w:rFonts w:ascii="Garamond" w:hAnsi="Garamond"/>
          <w:b/>
          <w:spacing w:val="3"/>
          <w:w w:val="99"/>
          <w:sz w:val="22"/>
        </w:rPr>
        <w:t>E</w:t>
      </w:r>
      <w:r>
        <w:rPr>
          <w:rFonts w:ascii="Garamond" w:hAnsi="Garamond"/>
          <w:b/>
          <w:w w:val="6"/>
          <w:sz w:val="22"/>
        </w:rPr>
        <w:t>Á</w:t>
      </w:r>
    </w:p>
    <w:p>
      <w:pPr>
        <w:pStyle w:val="BodyText"/>
        <w:spacing w:before="4"/>
        <w:rPr>
          <w:rFonts w:ascii="Garamond"/>
          <w:b/>
          <w:sz w:val="32"/>
        </w:rPr>
      </w:pPr>
    </w:p>
    <w:p>
      <w:pPr>
        <w:pStyle w:val="BodyText"/>
        <w:ind w:left="1437"/>
        <w:jc w:val="both"/>
      </w:pPr>
      <w:r>
        <w:rPr/>
        <w:t>Ñöùc Phaät laïi baûo Boà-taùt Ca-dieáp:</w:t>
      </w:r>
    </w:p>
    <w:p>
      <w:pPr>
        <w:pStyle w:val="BodyText"/>
        <w:spacing w:before="30"/>
        <w:ind w:left="871" w:right="584" w:firstLine="566"/>
        <w:jc w:val="both"/>
      </w:pPr>
      <w:r>
        <w:rPr/>
        <w:t>–Caùi noùi raèng khoå thì chaúng goïi laø khoå Thaùnh ñeá.  Vì sao? Vì neáu noùi raèng khoå laø khoå Thaùnh ñeá thì taát caû loaøi suùc sinh vaø chuùng sinh cuûa ñòa nguïc neân coù Thaùnh ñeá. Naøy thieän nam! Neáu laïi coù ngöôøi chaúng bieát caûnh giôùi thaâm dieäu vaø phaùp thaân vi maät thöôøng truï baát bieán cuûa Nhö Lai maø cho laø thaân taïp thöïc, chaúng phaûi laø phaùp thaân, chaúng bieát uy löïc ñaïo ñöùc cuûa Nhö Lai thì ñoù goïi laø khoå. Vì sao? Vì chaúng bieát neân phaùp thaáy laø phi phaùp, phi phaùp thaáy laø phaùp. OÂng  phaûi bieát ngöôøi naøy nhaát ñònh rôi vaøo ñöôøng aùc, löu chuyeån trong    sinh töû, theâm lôùn caùc keát, chòu nhieàu khoå naõo. Neáu coù ngöôøi coù theå bieát Nhö Lai thöôøng truï, khoâng coù bieán dòch, hoaëc nghe aâm thanh hai chöõ thöôøng truï moät laàn qua tai nhö vaäy thì lieàn sinh leân trôøi. Roài sau khi giaûi thoaùt môùi coù theå chöùng bieát Nhö Lai thöôøng truï, khoâng coù  bieán dòch. Ñaõ chöùng bieát roài maø ngöôøi ñoù noùi raèng, ta vaøo thuôû xöa   ñaõ töøng nghe nghóa ñoù, nay ñöôïc giaûi thoaùt môùi chöùng bieát ñöôïc. Ta    ôû ñôøi tröôùc do chaúng bieát neân sinh töû löu chuyeån, quay voøng khoâng cuøng, baét ñaàu hoâm nay môùi ñöôïc chaân trí. Neáu bieát nhö vaäy thì quaû thaät tu khoå ñöôïc nhieàu lôïi ích. Neáu chaúng bieát thì tuy sieâng tu nhöng khoâng lôïi ích gì. Ñoù goïi laø bieát khoå, goïi laø Khoå Thaùnh ñeá. Neáu ngöôøi chaúng theå tu taäp nhö vaäy thì ñoù goïi laø khoå, chaúng phaûi laø Khoå Thaùnh ñeá. Khoå taäp ñeá laø ôû trong chaân phaùp chaúng sinh ra chaân trí, nhaän vaät baát tònh nhö laø noâ tyø, luoân cho lôøi phi phaùp laø chaùnh phaùp, ñoaïn dieät chaùnh phaùp chaúng khieán cho truï theá laâu daøi. Do nhaân duyeân naøy neân chaúng bieát phaùp taùnh, vì chaúng bieát neân luaân chuyeån sinh töû, chòu nhieàu khoå naõo, chaúng ñöôïc sinh leân trôøi vaø giaûi thoaùt chaân chính.   Neáu coù ngöôøi bieát roõ chaùnh phaùp baát hoaïi, do nhaân duyeân nhö vaäy ñöôïc sinh leân coõi trôøi, cho ñeán chaùnh giaûi thoaùt. Neáu coù ngöôøi chaúng bieát choã Khoå taäp ñeá maø noùi raèng, chaùnh phaùp khoâng coù thöôøng truï, ñeàu laø phaùp dieät. Do nhaân duyeân ñoù neân ôû voâ löôïng kieáp löu chuyeån sinh</w:t>
      </w:r>
      <w:r>
        <w:rPr>
          <w:spacing w:val="19"/>
        </w:rPr>
        <w:t> </w:t>
      </w:r>
      <w:r>
        <w:rPr/>
        <w:t>töû,</w:t>
      </w:r>
      <w:r>
        <w:rPr>
          <w:spacing w:val="20"/>
        </w:rPr>
        <w:t> </w:t>
      </w:r>
      <w:r>
        <w:rPr/>
        <w:t>chòu</w:t>
      </w:r>
      <w:r>
        <w:rPr>
          <w:spacing w:val="20"/>
        </w:rPr>
        <w:t> </w:t>
      </w:r>
      <w:r>
        <w:rPr/>
        <w:t>nhöõng</w:t>
      </w:r>
      <w:r>
        <w:rPr>
          <w:spacing w:val="18"/>
        </w:rPr>
        <w:t> </w:t>
      </w:r>
      <w:r>
        <w:rPr/>
        <w:t>khoå</w:t>
      </w:r>
      <w:r>
        <w:rPr>
          <w:spacing w:val="18"/>
        </w:rPr>
        <w:t> </w:t>
      </w:r>
      <w:r>
        <w:rPr/>
        <w:t>naõo.</w:t>
      </w:r>
      <w:r>
        <w:rPr>
          <w:spacing w:val="18"/>
        </w:rPr>
        <w:t> </w:t>
      </w:r>
      <w:r>
        <w:rPr/>
        <w:t>Neáu</w:t>
      </w:r>
      <w:r>
        <w:rPr>
          <w:spacing w:val="20"/>
        </w:rPr>
        <w:t> </w:t>
      </w:r>
      <w:r>
        <w:rPr/>
        <w:t>coù</w:t>
      </w:r>
      <w:r>
        <w:rPr>
          <w:spacing w:val="20"/>
        </w:rPr>
        <w:t> </w:t>
      </w:r>
      <w:r>
        <w:rPr/>
        <w:t>theå</w:t>
      </w:r>
      <w:r>
        <w:rPr>
          <w:spacing w:val="19"/>
        </w:rPr>
        <w:t> </w:t>
      </w:r>
      <w:r>
        <w:rPr/>
        <w:t>bieát</w:t>
      </w:r>
      <w:r>
        <w:rPr>
          <w:spacing w:val="18"/>
        </w:rPr>
        <w:t> </w:t>
      </w:r>
      <w:r>
        <w:rPr/>
        <w:t>phaùp</w:t>
      </w:r>
      <w:r>
        <w:rPr>
          <w:spacing w:val="20"/>
        </w:rPr>
        <w:t> </w:t>
      </w:r>
      <w:r>
        <w:rPr/>
        <w:t>thöôøng</w:t>
      </w:r>
      <w:r>
        <w:rPr>
          <w:spacing w:val="18"/>
        </w:rPr>
        <w:t> </w:t>
      </w:r>
      <w:r>
        <w:rPr/>
        <w:t>truï,</w:t>
      </w:r>
      <w:r>
        <w:rPr>
          <w:spacing w:val="18"/>
        </w:rPr>
        <w:t> </w:t>
      </w:r>
      <w:r>
        <w:rPr/>
        <w:t>chaúng</w:t>
      </w:r>
    </w:p>
    <w:p>
      <w:pPr>
        <w:spacing w:after="0"/>
        <w:jc w:val="both"/>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2"/>
        </w:rPr>
      </w:pPr>
    </w:p>
    <w:p>
      <w:pPr>
        <w:pStyle w:val="BodyText"/>
        <w:spacing w:before="100"/>
        <w:ind w:left="871" w:right="584"/>
        <w:jc w:val="both"/>
      </w:pPr>
      <w:r>
        <w:rPr/>
        <w:t>bieán dòch thì ñoù goïi laø bieát taäp, goïi laø Taäp Thaùnh ñeá. Neáu ngöôøi  chaúng theå tu taäp nhö vaäy thì ñoù goïi laø taäp, chaúng phaûi laø Taäp Thaùnh ñeá. Khoå dieät ñeá laø neáu coù ngöôøi tu hoïc nhieàu phaùp khoâng thì ñoù laø   baát thieän. Vì sao? Vì dieät taát caû phaùp laø hoaïi ñeán taïng chaân phaùp cuûa Nhö Lai. Thöïc hieän söï tu hoïc naøy thì goïi laø tu “Khoâng”. Tu khoå dieät  laø ngöôïc laïi vôùi taát caû nhöõng ngoaïi ñaïo v.v… Neáu noùi raèng, tu  “Khoâng” laø dieät ñeá thì taát caû ngoaïi ñaïo cuõng tu phaùp khoâng phaûi coù dieät ñeá. Hoaëc coù thuyeát noùi raèng, coù Nhö Lai taïng,  tuy chaúng  theå thaáy, nhöng neáu coù theå dieät tröø taát caû phieàn naõo thì môùi ñöôïc vaøo.  Neáu phaùt taâm naøy, chæ nhaân duyeân moät nieäm, thì ñoái vôùi caùc phaùp ñöôïc töï taïi. Neáu coù ngöôøi tu taäp maät taïng cuûa Nhö Lai, khoâng tòch voâ ngaõ thì ngöôøi nhö vaäy ôû voâ löôïng ñôøi ôû trong sinh töû löu chuyeån thoï khoå. Neáu coù ngöôøi chaúng thöïc hieän söï tu taäp nhö vaäy thì tuy coù phieàn naõo nhöng coù theå mau choùng dieät tröø. Vì sao? Vì bieát taïng bí maät cuûa Nhö Lai. Ñoù goïi laø Khoå dieät Thaùnh ñeá. Neáu ngöôøi coù theå tu taäp dieät nhö vaäy thì chính laø ñeä töû cuûa Ta. Neáu ngöôøi chaúng theå thöïc hieän   vieäc tu nhö vaäy thì ñoù goïi laø tu “Khoâng”, chaúng phaûi laø Dieät Thaùnh  ñeá. Ñaïo Thaùnh ñeá thì nhö laø Phaät baûo, Phaùp baûo, Taêng baûo vaø Chaùnh giaûi thoaùt. Coù nhöõng chuùng sinh loøng ñieân ñaûo noùi raèng, khoâng coù Phaät, Phaùp, Taêng vaø Chaùnh giaûi thoaùt, sinh töû löu chuyeån gioáng nhö huyeãn hoùa, neáu tu taäp theo söï nhaän thöùc naøy thì do nhaân duyeân ñoù  neân luaân chuyeån trong ba coõi, chòu ñaïi khoå laâu daøi. Neáu coù theå phaùt taâm thaáy ñöôïc söï thöôøng truï khoâng bieán ñoåi cuûa Nhö Lai vaø Phaùp, Taêng, giaûi thoaùt cuõng nhö vaäy, roài theo moät nieäm naøy ñeán voâ löôïng ñôøi thì quaû baùo töï taïi tuøy yù maø ñöôïc. Vì sao? Vì Ta, vaøo thuôû xa xöa do boán ñieân ñaûo neân chaúng phaûi phaùp maø cho laø phaùp, chòu voâ löôïng quaû baùo nghieäp aùc. Ta nay ñaõ dieät ñöôïc söï nhaän thöùc nhö vaäy neân thaønh Phaät Chaùnh Giaùc. Ñoù goïi laø Ñaïo Thaùnh ñeá. Neáu coù ngöôøi noùi raèng, Tam baûo voâ thöôøng vaø tu taäp theo söï nhaän thöùc naøy laø tu theo   hö voïng, chaúng phaûi laø Ñaïo Thaùnh ñeá. Neáu tu phaùp naøy laø thöôøng truï thì ñoù laø ñeä töû cuûa  Ta nhaän thöùc  chaân thaät, tu taäp boán phaùp Thaùnh  ñeá. Ñoù goïi laø Boán Thaùnh</w:t>
      </w:r>
      <w:r>
        <w:rPr>
          <w:spacing w:val="24"/>
        </w:rPr>
        <w:t> </w:t>
      </w:r>
      <w:r>
        <w:rPr/>
        <w:t>ñeá.</w:t>
      </w:r>
    </w:p>
    <w:p>
      <w:pPr>
        <w:pStyle w:val="BodyText"/>
        <w:spacing w:before="33"/>
        <w:ind w:left="1437"/>
        <w:jc w:val="both"/>
      </w:pPr>
      <w:r>
        <w:rPr/>
        <w:t>Boà-taùt Ca-dieáp baïch Phaät:</w:t>
      </w:r>
    </w:p>
    <w:p>
      <w:pPr>
        <w:pStyle w:val="BodyText"/>
        <w:spacing w:before="29"/>
        <w:ind w:left="1437"/>
        <w:jc w:val="both"/>
      </w:pPr>
      <w:r>
        <w:rPr/>
        <w:t>–Baïch Theá Toân! Con nay môùi bieát tu taäp boán phaùp Thaùnh ñeá</w:t>
      </w:r>
    </w:p>
    <w:p>
      <w:pPr>
        <w:pStyle w:val="BodyText"/>
        <w:spacing w:before="4"/>
        <w:rPr>
          <w:sz w:val="14"/>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before="2"/>
        <w:rPr>
          <w:sz w:val="11"/>
        </w:rPr>
      </w:pPr>
    </w:p>
    <w:p>
      <w:pPr>
        <w:pStyle w:val="BodyText"/>
        <w:spacing w:before="100"/>
        <w:ind w:left="871"/>
      </w:pPr>
      <w:r>
        <w:rPr/>
        <w:t>saâu xa.</w:t>
      </w:r>
    </w:p>
    <w:p>
      <w:pPr>
        <w:spacing w:before="238"/>
        <w:ind w:left="281" w:right="0" w:firstLine="0"/>
        <w:jc w:val="center"/>
        <w:rPr>
          <w:rFonts w:ascii="Wingdings 2" w:hAnsi="Wingdings 2"/>
          <w:sz w:val="28"/>
        </w:rPr>
      </w:pPr>
      <w:r>
        <w:rPr>
          <w:rFonts w:ascii="Wingdings 2" w:hAnsi="Wingdings 2"/>
          <w:w w:val="100"/>
          <w:sz w:val="28"/>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Q07-P10 Tá»© Ä’áº¿.docx</dc:title>
  <dcterms:created xsi:type="dcterms:W3CDTF">2021-03-10T11:26:08Z</dcterms:created>
  <dcterms:modified xsi:type="dcterms:W3CDTF">2021-03-10T11:26:08Z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